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EA" w:rsidRDefault="00633521">
      <w:pPr>
        <w:spacing w:line="560" w:lineRule="exact"/>
        <w:jc w:val="center"/>
        <w:rPr>
          <w:rFonts w:ascii="楷体" w:eastAsia="楷体" w:hAnsi="楷体" w:cs="楷体"/>
          <w:sz w:val="36"/>
          <w:szCs w:val="36"/>
        </w:rPr>
      </w:pPr>
      <w:bookmarkStart w:id="0" w:name="_GoBack"/>
      <w:bookmarkEnd w:id="0"/>
      <w:r>
        <w:rPr>
          <w:rFonts w:ascii="楷体" w:eastAsia="楷体" w:hAnsi="楷体" w:cs="楷体" w:hint="eastAsia"/>
          <w:sz w:val="36"/>
          <w:szCs w:val="36"/>
        </w:rPr>
        <w:t>巩固脱贫成果</w:t>
      </w:r>
      <w:r>
        <w:rPr>
          <w:rFonts w:ascii="楷体" w:eastAsia="楷体" w:hAnsi="楷体" w:cs="楷体" w:hint="eastAsia"/>
          <w:sz w:val="36"/>
          <w:szCs w:val="36"/>
        </w:rPr>
        <w:t xml:space="preserve">  </w:t>
      </w:r>
      <w:r>
        <w:rPr>
          <w:rFonts w:ascii="楷体" w:eastAsia="楷体" w:hAnsi="楷体" w:cs="楷体" w:hint="eastAsia"/>
          <w:sz w:val="36"/>
          <w:szCs w:val="36"/>
        </w:rPr>
        <w:t>助力乡村振兴</w:t>
      </w:r>
    </w:p>
    <w:p w:rsidR="00EB52EA" w:rsidRDefault="00633521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“</w:t>
      </w:r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慈善一日捐</w:t>
      </w:r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倡议书</w:t>
      </w:r>
    </w:p>
    <w:p w:rsidR="00EB52EA" w:rsidRDefault="00EB52EA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10"/>
          <w:szCs w:val="10"/>
        </w:rPr>
      </w:pPr>
    </w:p>
    <w:p w:rsidR="00EB52EA" w:rsidRDefault="0063352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省级机关各单位、在宁省属企事业单位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在宁部省属院校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、省军区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驻宁部队：</w:t>
      </w:r>
    </w:p>
    <w:p w:rsidR="00EB52EA" w:rsidRDefault="0063352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巩固脱贫成果，助力乡村振兴，是建成社会主义现代化强国，促进共同富裕，让广大人民过上幸福美好生活的必然要求和根本途径。习近平总书记在庆祝中国共产党成立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周年大会上，向全世界庄严宣告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中国已经实现第一个百年奋斗目标，全面建成小康社会，历史性解决了绝对贫困问题，创造了彪炳史册的人间奇迹。但脱贫摘帽不是终点，而是新生活新奋斗的起点。从目前情况看，全省已经消除了绝对贫困，但由于一些地方发展基础比较薄弱，</w:t>
      </w:r>
      <w:r>
        <w:rPr>
          <w:rFonts w:ascii="仿宋" w:eastAsia="仿宋" w:hAnsi="仿宋" w:hint="eastAsia"/>
          <w:sz w:val="32"/>
          <w:szCs w:val="32"/>
        </w:rPr>
        <w:t>还存在着发展不平衡不充分等问题，因病、因残、因灾、因突发事件</w:t>
      </w:r>
      <w:r>
        <w:rPr>
          <w:rFonts w:ascii="仿宋" w:eastAsia="仿宋" w:hAnsi="仿宋" w:hint="eastAsia"/>
          <w:sz w:val="32"/>
          <w:szCs w:val="32"/>
        </w:rPr>
        <w:t>等多种原因，加上新冠肺炎疫情影响，一些刚刚脱贫的群体</w:t>
      </w:r>
      <w:r>
        <w:rPr>
          <w:rFonts w:ascii="仿宋" w:eastAsia="仿宋" w:hAnsi="仿宋" w:hint="eastAsia"/>
          <w:sz w:val="32"/>
          <w:szCs w:val="32"/>
        </w:rPr>
        <w:t>存在返贫风险，一些低保边缘人口出现支出型贫困，必须把</w:t>
      </w:r>
      <w:r>
        <w:rPr>
          <w:rFonts w:ascii="仿宋" w:eastAsia="仿宋" w:hAnsi="仿宋" w:cs="仿宋" w:hint="eastAsia"/>
          <w:sz w:val="32"/>
          <w:szCs w:val="32"/>
        </w:rPr>
        <w:t>巩固脱贫成果、推进乡村振兴</w:t>
      </w:r>
      <w:r>
        <w:rPr>
          <w:rFonts w:ascii="仿宋" w:eastAsia="仿宋" w:hAnsi="仿宋" w:hint="eastAsia"/>
          <w:sz w:val="32"/>
          <w:szCs w:val="32"/>
        </w:rPr>
        <w:t>摆上重要位置，坚持</w:t>
      </w:r>
      <w:r>
        <w:rPr>
          <w:rFonts w:ascii="仿宋" w:eastAsia="仿宋" w:hAnsi="仿宋" w:cs="仿宋" w:hint="eastAsia"/>
          <w:sz w:val="32"/>
          <w:szCs w:val="32"/>
        </w:rPr>
        <w:t>在党委政府的领导和支持下，汇聚更多社会力量，围绕民生保障大局，聚焦社会救助难点，聚焦民生保障政策没有覆盖到的困难群体，聚焦因病、因灾致贫返贫特困人群，精准实施救助项目，努力形成以政府帮扶为主导、社会力量共同参与的兜底保障体系。</w:t>
      </w:r>
    </w:p>
    <w:p w:rsidR="00EB52EA" w:rsidRDefault="0063352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慈善为民办实事，“两在两同”建新功。今年，在省委、省政府的关心重视和省级机关各单位的大力支持下，省级机关工委、省民政厅、省慈善总会联合省委宣传部、省教育厅、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省卫健委、省国资委、省乡村振兴局</w:t>
      </w:r>
      <w:r>
        <w:rPr>
          <w:rFonts w:ascii="仿宋" w:eastAsia="仿宋" w:hAnsi="仿宋" w:cs="仿宋" w:hint="eastAsia"/>
          <w:sz w:val="32"/>
          <w:szCs w:val="32"/>
        </w:rPr>
        <w:t>、省地方金融监督管理局、省工商联、省军区政治工作局等单位以“巩固脱贫成果•助力乡村振兴”为主题，共同开展“慈善一日捐”活动。捐赠活动坚持自愿原则，重在参与，重在形成守望相助、互帮互爱的良好社会风尚。我们郑重承诺，所筹善款全部用于全省范围内帮特困、救急难民生保障项目，对大病重病患者、孤残儿童、孤寡老人、重度残疾人等困难弱势群体实施精准救助，帮助他们走出生活困境，过上幸福生活。省慈善总会将定期公布捐款使用明细，接受社会监督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EB52EA" w:rsidRDefault="0063352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一滴水，能滋润一寸土地；一缕阳光，能带来一份希望。</w:t>
      </w:r>
      <w:r>
        <w:rPr>
          <w:rFonts w:ascii="仿宋_GB2312" w:eastAsia="仿宋_GB2312" w:hAnsi="仿宋_GB2312" w:cs="仿宋_GB2312" w:hint="eastAsia"/>
          <w:sz w:val="32"/>
          <w:szCs w:val="32"/>
        </w:rPr>
        <w:t>慈善人人皆可为、人人皆应为。</w:t>
      </w:r>
      <w:r>
        <w:rPr>
          <w:rFonts w:ascii="仿宋_GB2312" w:eastAsia="仿宋_GB2312" w:hAnsi="仿宋_GB2312" w:cs="仿宋_GB2312" w:hint="eastAsia"/>
          <w:sz w:val="32"/>
          <w:szCs w:val="32"/>
        </w:rPr>
        <w:t>巩固脱贫成果，助力乡村振兴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责任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担当扛在我们每个人的肩上。</w:t>
      </w:r>
      <w:r>
        <w:rPr>
          <w:rFonts w:ascii="仿宋" w:eastAsia="仿宋" w:hAnsi="仿宋" w:cs="仿宋" w:hint="eastAsia"/>
          <w:sz w:val="32"/>
          <w:szCs w:val="32"/>
        </w:rPr>
        <w:t>聚沙成塔，集腋成裘，赠人玫瑰，手留余香，一份份爱心终将汇聚成暖流，温暖困境中的人们。我们真诚地向各个爱心单位、爱心人士发出倡议：请您伸出慈善的双手，用真诚编织爱的世界，用善举创造幸福家园。让我们携手奋进，共同谱写好“强富美高”新江苏建设现代化篇章。</w:t>
      </w:r>
    </w:p>
    <w:p w:rsidR="00EB52EA" w:rsidRDefault="00633521">
      <w:pPr>
        <w:spacing w:line="560" w:lineRule="exact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大爱无言，善举无价。“慈善一日捐”真诚期待您的参与！</w:t>
      </w:r>
      <w:r>
        <w:rPr>
          <w:rFonts w:ascii="仿宋" w:eastAsia="仿宋" w:hAnsi="仿宋" w:cs="仿宋" w:hint="eastAsia"/>
          <w:spacing w:val="-6"/>
          <w:sz w:val="32"/>
          <w:szCs w:val="32"/>
        </w:rPr>
        <w:t xml:space="preserve"> </w:t>
      </w:r>
    </w:p>
    <w:p w:rsidR="00EB52EA" w:rsidRDefault="00633521">
      <w:pPr>
        <w:spacing w:line="560" w:lineRule="exact"/>
        <w:ind w:firstLineChars="200" w:firstLine="640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noProof/>
          <w:spacing w:val="-6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114300</wp:posOffset>
            </wp:positionV>
            <wp:extent cx="1546860" cy="1562100"/>
            <wp:effectExtent l="0" t="0" r="15240" b="0"/>
            <wp:wrapNone/>
            <wp:docPr id="1" name="图片 1" descr="慈善总会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慈善总会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2EA" w:rsidRDefault="00EB52EA">
      <w:pPr>
        <w:spacing w:line="560" w:lineRule="exact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</w:p>
    <w:p w:rsidR="00EB52EA" w:rsidRDefault="00633521">
      <w:pPr>
        <w:spacing w:line="560" w:lineRule="exact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 xml:space="preserve">                                        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江苏省慈善总会</w:t>
      </w:r>
    </w:p>
    <w:p w:rsidR="00EB52EA" w:rsidRDefault="00633521">
      <w:pPr>
        <w:spacing w:line="560" w:lineRule="exact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 xml:space="preserve">                                        2021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年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11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月</w:t>
      </w:r>
      <w:r>
        <w:rPr>
          <w:rFonts w:ascii="仿宋" w:eastAsia="仿宋" w:hAnsi="仿宋" w:cs="仿宋" w:hint="eastAsia"/>
          <w:spacing w:val="-6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日</w:t>
      </w:r>
    </w:p>
    <w:p w:rsidR="00EB52EA" w:rsidRDefault="00EB52EA"/>
    <w:p w:rsidR="00EB52EA" w:rsidRDefault="00EB52EA">
      <w:pPr>
        <w:jc w:val="center"/>
      </w:pPr>
    </w:p>
    <w:sectPr w:rsidR="00EB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21" w:rsidRDefault="00633521" w:rsidP="0087443B">
      <w:r>
        <w:separator/>
      </w:r>
    </w:p>
  </w:endnote>
  <w:endnote w:type="continuationSeparator" w:id="0">
    <w:p w:rsidR="00633521" w:rsidRDefault="00633521" w:rsidP="0087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21" w:rsidRDefault="00633521" w:rsidP="0087443B">
      <w:r>
        <w:separator/>
      </w:r>
    </w:p>
  </w:footnote>
  <w:footnote w:type="continuationSeparator" w:id="0">
    <w:p w:rsidR="00633521" w:rsidRDefault="00633521" w:rsidP="00874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E21D3A"/>
    <w:rsid w:val="00633521"/>
    <w:rsid w:val="0087443B"/>
    <w:rsid w:val="00EB52EA"/>
    <w:rsid w:val="0C8F1FE8"/>
    <w:rsid w:val="11E21D3A"/>
    <w:rsid w:val="13D41FBA"/>
    <w:rsid w:val="1C043698"/>
    <w:rsid w:val="216A1663"/>
    <w:rsid w:val="47EF1CD3"/>
    <w:rsid w:val="49A32653"/>
    <w:rsid w:val="512C59F5"/>
    <w:rsid w:val="58E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C707F5-4E30-4F84-87A7-C39AA0A4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4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744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74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744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>HP Inc.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陆怡</dc:creator>
  <cp:lastModifiedBy>陈静江</cp:lastModifiedBy>
  <cp:revision>2</cp:revision>
  <cp:lastPrinted>2021-11-11T01:09:00Z</cp:lastPrinted>
  <dcterms:created xsi:type="dcterms:W3CDTF">2021-12-13T06:05:00Z</dcterms:created>
  <dcterms:modified xsi:type="dcterms:W3CDTF">2021-12-13T06:05:00Z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D4ADC73A6E89441282215EEBE44EE8EA</vt:lpwstr>
  </property>
</Properties>
</file>